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Autospacing="0" w:afterAutospacing="0"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bookmarkEnd w:id="0"/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pStyle w:val="7"/>
        <w:widowControl/>
        <w:shd w:val="clear" w:color="auto" w:fill="FFFFFF"/>
        <w:spacing w:beforeAutospacing="0" w:afterAutospacing="0"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7"/>
        <w:widowControl/>
        <w:shd w:val="clear" w:color="auto" w:fill="FFFFFF"/>
        <w:spacing w:beforeAutospacing="0" w:afterAutospacing="0"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青岛市房屋建筑施工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危大工程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论证专家抽取</w:t>
      </w:r>
    </w:p>
    <w:p>
      <w:pPr>
        <w:pStyle w:val="7"/>
        <w:widowControl/>
        <w:shd w:val="clear" w:color="auto" w:fill="FFFFFF"/>
        <w:spacing w:beforeAutospacing="0" w:afterAutospacing="0"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操作说明</w:t>
      </w:r>
    </w:p>
    <w:p>
      <w:pPr>
        <w:pStyle w:val="7"/>
        <w:widowControl/>
        <w:shd w:val="clear" w:color="auto" w:fill="FFFFFF"/>
        <w:spacing w:beforeAutospacing="0" w:afterAutospacing="0" w:line="58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组织专家论证的施工（总承包）单位应登录网址（http://120.221.72.157:8011/login?redirect=%2Findex），或通过市住房城乡建设局官方网站“数字住建一体化平台”，点击“青岛市建设工程专家评审管理服务平台”进行实名认证登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2.施工（总承包）单位应按照危大工程专业分类，从评审专家库中选取不少于7名所涉专业专家（</w:t>
      </w:r>
      <w:r>
        <w:rPr>
          <w:rFonts w:hint="eastAsia" w:ascii="仿宋_GB2312" w:hAnsi="仿宋" w:eastAsia="仿宋_GB2312" w:cs="宋体"/>
          <w:sz w:val="32"/>
          <w:szCs w:val="32"/>
        </w:rPr>
        <w:t>其中两人为备选）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组成专项施工方案论证专家组，当本专业专项施工方案内容涉及其它专业时，可增选涉及专业1-2名专家共同组成专家组。专家组实行组长负责制，组长由组员自行选出，负责汇总各专家意见，形成专家组论证报告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施工（总承包）单位通过“平台”填写工程项目基本信息，设置所需的专家库类别、专业类别及各专业类别的专家数量，并上传专项施工方案后，由系统限制抽取数量为至少5名专家，根据本通知要求抽取库内专家。抽取过程和确认过程均在系统后台留痕，全程可追溯，保证专家抽取的公平性和可追溯性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4.被选中的专家通过短信通知形式接收评审确认信息，收到邀请确认短信的专家需于6小时内登录“平台”完成评审邀请确认，逾期不确认视为不参与本次评审，系统将予以记录、自动补位。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" w:eastAsia="仿宋_GB2312" w:cs="宋体"/>
          <w:sz w:val="32"/>
          <w:szCs w:val="32"/>
        </w:rPr>
        <w:t>确因特殊情况必须变更专家组成员时，无法参加论证会议的专家本人和组织论证的施工（总承包）单位应向工程所在地建筑施工安全监督机</w:t>
      </w:r>
      <w:r>
        <w:rPr>
          <w:rFonts w:hint="eastAsia" w:ascii="仿宋_GB2312" w:hAnsi="仿宋_GB2312" w:eastAsia="仿宋_GB2312" w:cs="仿宋_GB2312"/>
          <w:sz w:val="32"/>
          <w:szCs w:val="32"/>
        </w:rPr>
        <w:t>构提出书面申请，并通过“平台”补充抽取专家。论证会开始前3日由施工（总承包）单位应按规定将拟论证的危大工程专项施工方案、论证时间等信息告知专家和项目专管监督员、专（兼）职安全监理人员。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专项方案论证结束后，专家组组长应及时登录“平台”录入专项施工方案论证相关信息，在专项方案论证或评审结束后3日内，施工（总承包）单位需将专家论证报告及会议签到表上传至专家评审管理服务平台。专项施工方案通过论证、审批程序后，方可实施。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7"/>
        <w:widowControl/>
        <w:shd w:val="clear" w:color="auto" w:fill="FFFFFF"/>
        <w:spacing w:beforeAutospacing="0" w:afterAutospacing="0"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7"/>
        <w:widowControl/>
        <w:shd w:val="clear" w:color="auto" w:fill="FFFFFF"/>
        <w:spacing w:beforeAutospacing="0" w:afterAutospacing="0"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7"/>
        <w:widowControl/>
        <w:shd w:val="clear" w:color="auto" w:fill="FFFFFF"/>
        <w:spacing w:beforeAutospacing="0" w:afterAutospacing="0"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7"/>
        <w:widowControl/>
        <w:shd w:val="clear" w:color="auto" w:fill="FFFFFF"/>
        <w:spacing w:beforeAutospacing="0" w:afterAutospacing="0"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7"/>
        <w:widowControl/>
        <w:shd w:val="clear" w:color="auto" w:fill="FFFFFF"/>
        <w:spacing w:beforeAutospacing="0" w:afterAutospacing="0"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7"/>
        <w:widowControl/>
        <w:shd w:val="clear" w:color="auto" w:fill="FFFFFF"/>
        <w:spacing w:beforeAutospacing="0" w:afterAutospacing="0"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7"/>
        <w:widowControl/>
        <w:shd w:val="clear" w:color="auto" w:fill="FFFFFF"/>
        <w:spacing w:beforeAutospacing="0" w:afterAutospacing="0"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7"/>
        <w:widowControl/>
        <w:shd w:val="clear" w:color="auto" w:fill="FFFFFF"/>
        <w:spacing w:beforeAutospacing="0" w:afterAutospacing="0"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7"/>
        <w:widowControl/>
        <w:shd w:val="clear" w:color="auto" w:fill="FFFFFF"/>
        <w:spacing w:beforeAutospacing="0" w:afterAutospacing="0"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7"/>
        <w:widowControl/>
        <w:shd w:val="clear" w:color="auto" w:fill="FFFFFF"/>
        <w:spacing w:beforeAutospacing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青岛市房屋建筑施工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危大工程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施工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方案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color w:val="424242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论证专家行为负面清单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ind w:firstLine="480" w:firstLineChars="200"/>
        <w:rPr>
          <w:rFonts w:hint="eastAsia" w:ascii="宋体" w:hAnsi="宋体" w:eastAsia="宋体" w:cs="宋体"/>
          <w:color w:val="424242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论证专家存在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下列情形之一的，经主管部门查证属实的，取消其市专家库专家资格并进行公示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故意隐瞒与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工程参建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单位的利害关系，影响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论证</w:t>
      </w:r>
      <w:r>
        <w:rPr>
          <w:rFonts w:hint="eastAsia" w:ascii="仿宋_GB2312" w:hAnsi="仿宋_GB2312" w:eastAsia="仿宋_GB2312" w:cs="仿宋_GB2312"/>
          <w:sz w:val="32"/>
          <w:szCs w:val="32"/>
        </w:rPr>
        <w:t>公正性，未主动提出回避的。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2.确认参加论证后，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无正当理由不参加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现场论证或找他人替代参与论证的。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3.故意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提供虚假或严重失实的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论证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导致对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安全构成严重威胁的专项施工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方案通过评审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4.收受工程参建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等相关方</w:t>
      </w:r>
      <w:r>
        <w:rPr>
          <w:rFonts w:hint="eastAsia" w:ascii="仿宋_GB2312" w:hAnsi="仿宋_GB2312" w:eastAsia="仿宋_GB2312" w:cs="仿宋_GB2312"/>
          <w:sz w:val="32"/>
          <w:szCs w:val="32"/>
        </w:rPr>
        <w:t>的贿赂、回扣，利用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专家身份</w:t>
      </w:r>
      <w:r>
        <w:rPr>
          <w:rFonts w:hint="eastAsia" w:ascii="仿宋_GB2312" w:hAnsi="仿宋_GB2312" w:eastAsia="仿宋_GB2312" w:cs="仿宋_GB2312"/>
          <w:sz w:val="32"/>
          <w:szCs w:val="32"/>
        </w:rPr>
        <w:t>破坏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论证工作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，谋</w:t>
      </w:r>
      <w:r>
        <w:rPr>
          <w:rFonts w:hint="eastAsia" w:ascii="仿宋_GB2312" w:hAnsi="仿宋_GB2312" w:eastAsia="仿宋_GB2312" w:cs="仿宋_GB2312"/>
          <w:sz w:val="32"/>
          <w:szCs w:val="32"/>
        </w:rPr>
        <w:t>取不正当利益的。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论证的专项施工方案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在实施过程中，发生一般及以上安全责任事故，经事故调查认定与专家论证工作质量有直接关联的。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被“青岛市建设工程专家管理服务平台”抽选为专家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，因个人原因</w:t>
      </w:r>
      <w:r>
        <w:rPr>
          <w:rFonts w:hint="eastAsia" w:ascii="仿宋_GB2312" w:hAnsi="仿宋_GB2312" w:eastAsia="仿宋_GB2312" w:cs="仿宋_GB2312"/>
          <w:sz w:val="32"/>
          <w:szCs w:val="32"/>
        </w:rPr>
        <w:t>不参加论证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的（</w:t>
      </w:r>
      <w:r>
        <w:rPr>
          <w:rFonts w:hint="eastAsia" w:ascii="仿宋_GB2312" w:hAnsi="仿宋_GB2312" w:eastAsia="仿宋_GB2312" w:cs="仿宋_GB2312"/>
          <w:sz w:val="32"/>
          <w:szCs w:val="32"/>
        </w:rPr>
        <w:t>1年内达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次以上或3年内达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累计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次以上的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二、论证评审专家存在下列情形之一的，经主管部门查证属实的，予以记入专家不良行为记录。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未按要求到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现场进行实地勘察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对所论证的专项施工方案提出初步意见或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论证会议无故</w:t>
      </w:r>
      <w:r>
        <w:rPr>
          <w:rFonts w:hint="eastAsia" w:ascii="仿宋_GB2312" w:hAnsi="仿宋_GB2312" w:eastAsia="仿宋_GB2312" w:cs="仿宋_GB2312"/>
          <w:sz w:val="32"/>
          <w:szCs w:val="32"/>
        </w:rPr>
        <w:t>迟到，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影响专项施工方案论证工作进度的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论证会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现场大声喧哗、争吵或对其他专家、工作人员进行人身攻击、言语侮辱，导致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论证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工作无法正常开展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论证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会议期间，长时间接听电话、处理与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论证</w:t>
      </w:r>
      <w:r>
        <w:rPr>
          <w:rFonts w:hint="eastAsia" w:ascii="仿宋_GB2312" w:hAnsi="仿宋_GB2312" w:eastAsia="仿宋_GB2312" w:cs="仿宋_GB2312"/>
          <w:sz w:val="32"/>
          <w:szCs w:val="32"/>
        </w:rPr>
        <w:t>无关的个人工作事务，影响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论证工作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效率和质量的。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因自身专业知识欠缺或业务不熟悉，未能发现专项施工方案中存在的明显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缺陷，导致存在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违反强制性标准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专项施工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论证</w:t>
      </w:r>
      <w:r>
        <w:rPr>
          <w:rFonts w:hint="eastAsia" w:ascii="仿宋_GB2312" w:hAnsi="仿宋_GB2312" w:eastAsia="仿宋_GB2312" w:cs="仿宋_GB2312"/>
          <w:sz w:val="32"/>
          <w:szCs w:val="32"/>
        </w:rPr>
        <w:t>的。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6.专</w:t>
      </w:r>
      <w:r>
        <w:rPr>
          <w:rFonts w:hint="eastAsia" w:ascii="仿宋_GB2312" w:hAnsi="仿宋_GB2312" w:eastAsia="仿宋_GB2312" w:cs="仿宋_GB2312"/>
          <w:sz w:val="32"/>
          <w:szCs w:val="32"/>
        </w:rPr>
        <w:t>家论证报告存在格式不规范、内容表述模糊、基础数据计算错误等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，报告质量较差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泄露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所论证的专项施工方案和工程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关键信息，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违反相关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保密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8.在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参与论证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专项施工方案实施期间，未按规定进行技术咨询、指导服务被投诉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查证属实的。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9.不配合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主管部门依法开展的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事故应急调查处置、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监督检查、调查询问等工作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widowControl/>
        <w:shd w:val="clear" w:color="auto" w:fill="FFFFFF"/>
        <w:spacing w:beforeAutospacing="0" w:afterAutospacing="0" w:line="0" w:lineRule="atLeast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7"/>
        <w:widowControl/>
        <w:shd w:val="clear" w:color="auto" w:fill="FFFFFF"/>
        <w:spacing w:beforeAutospacing="0" w:afterAutospacing="0" w:line="0" w:lineRule="atLeast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7"/>
        <w:widowControl/>
        <w:shd w:val="clear" w:color="auto" w:fill="FFFFFF"/>
        <w:spacing w:beforeAutospacing="0" w:afterAutospacing="0" w:line="0" w:lineRule="atLeast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7"/>
        <w:widowControl/>
        <w:shd w:val="clear" w:color="auto" w:fill="FFFFFF"/>
        <w:spacing w:beforeAutospacing="0" w:afterAutospacing="0" w:line="0" w:lineRule="atLeast"/>
        <w:jc w:val="both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docGrid w:type="lines" w:linePitch="315" w:charSpace="0"/>
        </w:sectPr>
      </w:pPr>
    </w:p>
    <w:p>
      <w:pPr>
        <w:pStyle w:val="7"/>
        <w:widowControl/>
        <w:shd w:val="clear" w:color="auto" w:fill="FFFFFF"/>
        <w:spacing w:beforeAutospacing="0" w:afterAutospacing="0" w:line="0" w:lineRule="atLeas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7"/>
        <w:widowControl/>
        <w:shd w:val="clear" w:color="auto" w:fill="FFFFFF"/>
        <w:spacing w:beforeAutospacing="0" w:afterAutospacing="0" w:line="0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青岛市房屋建筑施工危大工程专项施工方案论证专家登记表</w:t>
      </w:r>
    </w:p>
    <w:tbl>
      <w:tblPr>
        <w:tblStyle w:val="10"/>
        <w:tblW w:w="5045" w:type="pct"/>
        <w:tblInd w:w="-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217"/>
        <w:gridCol w:w="1322"/>
        <w:gridCol w:w="1762"/>
        <w:gridCol w:w="2634"/>
        <w:gridCol w:w="1571"/>
        <w:gridCol w:w="1369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6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970" w:type="pct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项目地址</w:t>
            </w:r>
          </w:p>
        </w:tc>
        <w:tc>
          <w:tcPr>
            <w:tcW w:w="1006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项目负责人</w:t>
            </w:r>
          </w:p>
        </w:tc>
        <w:tc>
          <w:tcPr>
            <w:tcW w:w="1090" w:type="pct"/>
            <w:gridSpan w:val="2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6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施工（总承包）单位</w:t>
            </w:r>
          </w:p>
        </w:tc>
        <w:tc>
          <w:tcPr>
            <w:tcW w:w="970" w:type="pct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监理单位</w:t>
            </w:r>
          </w:p>
        </w:tc>
        <w:tc>
          <w:tcPr>
            <w:tcW w:w="1006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建设单位</w:t>
            </w:r>
          </w:p>
        </w:tc>
        <w:tc>
          <w:tcPr>
            <w:tcW w:w="1090" w:type="pct"/>
            <w:gridSpan w:val="2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危大工程名称</w:t>
            </w:r>
          </w:p>
        </w:tc>
        <w:tc>
          <w:tcPr>
            <w:tcW w:w="970" w:type="pct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具体施工部位</w:t>
            </w:r>
          </w:p>
        </w:tc>
        <w:tc>
          <w:tcPr>
            <w:tcW w:w="2696" w:type="pct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方案编制人</w:t>
            </w:r>
          </w:p>
        </w:tc>
        <w:tc>
          <w:tcPr>
            <w:tcW w:w="970" w:type="pct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预计论证时间</w:t>
            </w:r>
          </w:p>
        </w:tc>
        <w:tc>
          <w:tcPr>
            <w:tcW w:w="1006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抽取时间</w:t>
            </w:r>
          </w:p>
        </w:tc>
        <w:tc>
          <w:tcPr>
            <w:tcW w:w="1090" w:type="pct"/>
            <w:gridSpan w:val="2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论证专家信息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1" w:type="pct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465" w:type="pct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专业类别</w:t>
            </w:r>
          </w:p>
        </w:tc>
        <w:tc>
          <w:tcPr>
            <w:tcW w:w="505" w:type="pct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专家姓名</w:t>
            </w:r>
          </w:p>
        </w:tc>
        <w:tc>
          <w:tcPr>
            <w:tcW w:w="673" w:type="pct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1006" w:type="pct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1123" w:type="pct"/>
            <w:gridSpan w:val="2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567" w:type="pct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抽取情况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5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73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6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23" w:type="pct"/>
            <w:gridSpan w:val="2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67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5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73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6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23" w:type="pct"/>
            <w:gridSpan w:val="2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67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</w:p>
        </w:tc>
        <w:tc>
          <w:tcPr>
            <w:tcW w:w="465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5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73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6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23" w:type="pct"/>
            <w:gridSpan w:val="2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67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5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73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6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23" w:type="pct"/>
            <w:gridSpan w:val="2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67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</w:t>
            </w:r>
          </w:p>
        </w:tc>
        <w:tc>
          <w:tcPr>
            <w:tcW w:w="465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5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73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6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23" w:type="pct"/>
            <w:gridSpan w:val="2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67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6</w:t>
            </w:r>
          </w:p>
        </w:tc>
        <w:tc>
          <w:tcPr>
            <w:tcW w:w="465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5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73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6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23" w:type="pct"/>
            <w:gridSpan w:val="2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67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7</w:t>
            </w:r>
          </w:p>
        </w:tc>
        <w:tc>
          <w:tcPr>
            <w:tcW w:w="465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5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73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6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23" w:type="pct"/>
            <w:gridSpan w:val="2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67" w:type="pct"/>
          </w:tcPr>
          <w:p>
            <w:pPr>
              <w:spacing w:line="30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深基坑工程应从基坑专家库抽取5人（1人备选）、综合管理专家库抽取2人（1人备选）；脚手架（含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非标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吊篮、附着升降脚手架）、模板工程及支撑系统应从模板脚手架专家库抽取5人（1人备选）、综合管理专家库抽取2人（1人备选）；起重机械及吊装工程应从起重机械专家库抽取5人（至少1人具备登塔检查能力，1人备选）、综合管理专家库抽取2人（1人备选）。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 w:line="600" w:lineRule="exact"/>
        <w:rPr>
          <w:rFonts w:hint="eastAsia" w:ascii="仿宋_GB2312" w:hAnsi="仿宋" w:eastAsia="仿宋_GB2312" w:cs="宋体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1"/>
                        <w:szCs w:val="21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  <w:docVar w:name="KSO_WPS_MARK_KEY" w:val="9a4b3ce3-a2da-4144-a4a9-2b6db37fcd24"/>
  </w:docVars>
  <w:rsids>
    <w:rsidRoot w:val="00301865"/>
    <w:rsid w:val="000613B8"/>
    <w:rsid w:val="0007585E"/>
    <w:rsid w:val="00185C9B"/>
    <w:rsid w:val="00186321"/>
    <w:rsid w:val="00193564"/>
    <w:rsid w:val="002C7BBB"/>
    <w:rsid w:val="00301434"/>
    <w:rsid w:val="00301865"/>
    <w:rsid w:val="0034737C"/>
    <w:rsid w:val="003F1785"/>
    <w:rsid w:val="00555949"/>
    <w:rsid w:val="00584C1F"/>
    <w:rsid w:val="00666E98"/>
    <w:rsid w:val="007226E6"/>
    <w:rsid w:val="00734CDB"/>
    <w:rsid w:val="007A0105"/>
    <w:rsid w:val="00850C17"/>
    <w:rsid w:val="008B4CC6"/>
    <w:rsid w:val="008F4DF8"/>
    <w:rsid w:val="00957E00"/>
    <w:rsid w:val="009F58CF"/>
    <w:rsid w:val="00A85FFE"/>
    <w:rsid w:val="00BA3F42"/>
    <w:rsid w:val="00BE014B"/>
    <w:rsid w:val="00C46917"/>
    <w:rsid w:val="00C80AC1"/>
    <w:rsid w:val="00CB3D8B"/>
    <w:rsid w:val="00CF6DA7"/>
    <w:rsid w:val="00D024A0"/>
    <w:rsid w:val="00D0546F"/>
    <w:rsid w:val="00D15F2D"/>
    <w:rsid w:val="00D93EB3"/>
    <w:rsid w:val="00DD192E"/>
    <w:rsid w:val="00E14A71"/>
    <w:rsid w:val="00E767A5"/>
    <w:rsid w:val="00EC0A4A"/>
    <w:rsid w:val="00EF4925"/>
    <w:rsid w:val="00F57FB2"/>
    <w:rsid w:val="00F84B08"/>
    <w:rsid w:val="02097E78"/>
    <w:rsid w:val="04E2553C"/>
    <w:rsid w:val="056667B8"/>
    <w:rsid w:val="08D53BE4"/>
    <w:rsid w:val="0EDE4349"/>
    <w:rsid w:val="11F70C69"/>
    <w:rsid w:val="18E52B16"/>
    <w:rsid w:val="1BCE5606"/>
    <w:rsid w:val="1DF75C3F"/>
    <w:rsid w:val="208E43F4"/>
    <w:rsid w:val="25CD52D4"/>
    <w:rsid w:val="2709565A"/>
    <w:rsid w:val="2DA86C6D"/>
    <w:rsid w:val="30281DAC"/>
    <w:rsid w:val="30BD4AC6"/>
    <w:rsid w:val="31814B8F"/>
    <w:rsid w:val="34DA18C9"/>
    <w:rsid w:val="37B7318D"/>
    <w:rsid w:val="3A4D6EBA"/>
    <w:rsid w:val="3B980C70"/>
    <w:rsid w:val="3CCD5C03"/>
    <w:rsid w:val="3FE21E53"/>
    <w:rsid w:val="43B835F7"/>
    <w:rsid w:val="44F16DA1"/>
    <w:rsid w:val="4C46139B"/>
    <w:rsid w:val="4EE47996"/>
    <w:rsid w:val="4F4421E2"/>
    <w:rsid w:val="50BD266E"/>
    <w:rsid w:val="54D827C4"/>
    <w:rsid w:val="576E2CE6"/>
    <w:rsid w:val="5D8D22E1"/>
    <w:rsid w:val="63886D4D"/>
    <w:rsid w:val="640B731B"/>
    <w:rsid w:val="64772359"/>
    <w:rsid w:val="65A45DD2"/>
    <w:rsid w:val="66425F58"/>
    <w:rsid w:val="68203558"/>
    <w:rsid w:val="69106D44"/>
    <w:rsid w:val="6A1D4A8B"/>
    <w:rsid w:val="71DC40A5"/>
    <w:rsid w:val="78304CBF"/>
    <w:rsid w:val="7A2A1819"/>
    <w:rsid w:val="7A3A405E"/>
    <w:rsid w:val="7F2552DD"/>
    <w:rsid w:val="7F48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eastAsia="en-US"/>
    </w:rPr>
  </w:style>
  <w:style w:type="paragraph" w:styleId="4">
    <w:name w:val="Body Text Indent"/>
    <w:basedOn w:val="1"/>
    <w:qFormat/>
    <w:uiPriority w:val="0"/>
    <w:pPr>
      <w:spacing w:line="360" w:lineRule="auto"/>
      <w:ind w:firstLine="640" w:firstLineChars="200"/>
    </w:pPr>
    <w:rPr>
      <w:rFonts w:ascii="仿宋_GB2312" w:eastAsia="仿宋_GB2312"/>
      <w:color w:val="000000"/>
      <w:sz w:val="32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FA25BA-BE09-4684-93EA-87B1B8A94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5301</Words>
  <Characters>5437</Characters>
  <Lines>35</Lines>
  <Paragraphs>10</Paragraphs>
  <TotalTime>14</TotalTime>
  <ScaleCrop>false</ScaleCrop>
  <LinksUpToDate>false</LinksUpToDate>
  <CharactersWithSpaces>5472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2025-03-17T02:17:00Z</dcterms:created>
  <dc:creator>丁刚</dc:creator>
  <cp:lastModifiedBy>Mark</cp:lastModifiedBy>
  <cp:lastPrinted>2025-04-02T07:31:00Z</cp:lastPrinted>
  <dcterms:modified xsi:type="dcterms:W3CDTF">2025-04-02T08:03:28Z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38B81D12A05B4CC88B139F97F21323FD</vt:lpwstr>
  </property>
  <property fmtid="{D5CDD505-2E9C-101B-9397-08002B2CF9AE}" pid="4" name="KSOTemplateDocerSaveRecord">
    <vt:lpwstr>eyJoZGlkIjoiNWVmMTg3ZDk3MGZmYmEzYmQ4ZDEzNzNjMzFhZDRjZDIiLCJ1c2VySWQiOiI1NzAyNzE5MjEifQ==</vt:lpwstr>
  </property>
</Properties>
</file>