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color w:val="000000"/>
        </w:rPr>
      </w:pPr>
    </w:p>
    <w:p>
      <w:pPr>
        <w:rPr>
          <w:rFonts w:hint="eastAsia" w:ascii="宋体" w:hAnsi="宋体"/>
          <w:color w:val="000000"/>
        </w:rPr>
      </w:pPr>
    </w:p>
    <w:p>
      <w:pPr>
        <w:rPr>
          <w:rFonts w:hint="eastAsia" w:ascii="宋体" w:hAnsi="宋体"/>
          <w:color w:val="000000"/>
        </w:rPr>
      </w:pPr>
    </w:p>
    <w:p>
      <w:pPr>
        <w:spacing w:line="1000" w:lineRule="exact"/>
        <w:jc w:val="center"/>
        <w:rPr>
          <w:rFonts w:hint="eastAsia" w:ascii="方正小标宋简体" w:hAnsi="宋体" w:eastAsia="方正小标宋简体"/>
          <w:color w:val="000000"/>
          <w:spacing w:val="-20"/>
          <w:w w:val="80"/>
          <w:sz w:val="52"/>
          <w:szCs w:val="52"/>
        </w:rPr>
      </w:pPr>
      <w:r>
        <w:rPr>
          <w:rFonts w:hint="eastAsia" w:ascii="方正小标宋简体" w:hAnsi="宋体" w:eastAsia="方正小标宋简体"/>
          <w:color w:val="000000"/>
          <w:spacing w:val="-20"/>
          <w:w w:val="80"/>
          <w:sz w:val="52"/>
          <w:szCs w:val="52"/>
        </w:rPr>
        <w:t>青岛市建筑信息模型（BIM）技术应用典型案例</w:t>
      </w:r>
    </w:p>
    <w:p>
      <w:pPr>
        <w:spacing w:line="1000" w:lineRule="exact"/>
        <w:jc w:val="center"/>
        <w:rPr>
          <w:rFonts w:hint="eastAsia" w:ascii="方正小标宋简体" w:hAnsi="宋体" w:eastAsia="方正小标宋简体"/>
          <w:color w:val="000000"/>
          <w:spacing w:val="20"/>
          <w:sz w:val="52"/>
          <w:szCs w:val="52"/>
        </w:rPr>
      </w:pPr>
      <w:r>
        <w:rPr>
          <w:rFonts w:hint="eastAsia" w:ascii="方正小标宋简体" w:hAnsi="宋体" w:eastAsia="方正小标宋简体"/>
          <w:color w:val="000000"/>
          <w:spacing w:val="20"/>
          <w:sz w:val="52"/>
          <w:szCs w:val="52"/>
        </w:rPr>
        <w:t>申 报 书</w:t>
      </w:r>
    </w:p>
    <w:p>
      <w:pPr>
        <w:jc w:val="center"/>
        <w:rPr>
          <w:rFonts w:hint="eastAsia" w:ascii="宋体" w:hAnsi="宋体"/>
          <w:color w:val="000000"/>
          <w:sz w:val="28"/>
        </w:rPr>
      </w:pPr>
    </w:p>
    <w:p>
      <w:pPr>
        <w:jc w:val="center"/>
        <w:rPr>
          <w:rFonts w:hint="eastAsia" w:ascii="宋体" w:hAnsi="宋体"/>
          <w:color w:val="000000"/>
          <w:sz w:val="28"/>
        </w:rPr>
      </w:pPr>
    </w:p>
    <w:p>
      <w:pPr>
        <w:spacing w:line="500" w:lineRule="exact"/>
        <w:rPr>
          <w:rFonts w:hint="eastAsia" w:ascii="宋体" w:hAnsi="宋体"/>
          <w:color w:val="000000"/>
          <w:sz w:val="28"/>
        </w:rPr>
      </w:pPr>
    </w:p>
    <w:p>
      <w:pPr>
        <w:spacing w:line="500" w:lineRule="exact"/>
        <w:jc w:val="center"/>
        <w:rPr>
          <w:rFonts w:hint="eastAsia" w:ascii="宋体" w:hAnsi="宋体"/>
          <w:color w:val="000000"/>
          <w:sz w:val="28"/>
        </w:rPr>
      </w:pPr>
    </w:p>
    <w:p>
      <w:pPr>
        <w:spacing w:line="1000" w:lineRule="exact"/>
        <w:ind w:firstLine="972" w:firstLineChars="304"/>
        <w:rPr>
          <w:rFonts w:hint="eastAsia" w:ascii="黑体" w:hAnsi="黑体" w:eastAsia="黑体"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案  例  名  称 </w:t>
      </w:r>
      <w:r>
        <w:rPr>
          <w:rFonts w:hint="eastAsia" w:ascii="黑体" w:hAnsi="黑体" w:eastAsia="黑体"/>
          <w:color w:val="000000"/>
          <w:sz w:val="32"/>
          <w:szCs w:val="32"/>
          <w:u w:val="single"/>
        </w:rPr>
        <w:t xml:space="preserve">                           </w:t>
      </w:r>
    </w:p>
    <w:p>
      <w:pPr>
        <w:spacing w:line="1000" w:lineRule="exact"/>
        <w:ind w:firstLine="972" w:firstLineChars="304"/>
        <w:rPr>
          <w:rFonts w:hint="eastAsia" w:ascii="黑体" w:hAnsi="黑体" w:eastAsia="黑体"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申报单位</w:t>
      </w:r>
      <w:r>
        <w:rPr>
          <w:rFonts w:hint="eastAsia" w:ascii="黑体" w:hAnsi="黑体" w:eastAsia="黑体"/>
          <w:color w:val="000000"/>
          <w:spacing w:val="-20"/>
          <w:kern w:val="10"/>
          <w:sz w:val="32"/>
          <w:szCs w:val="32"/>
        </w:rPr>
        <w:t>（</w:t>
      </w:r>
      <w:r>
        <w:rPr>
          <w:rFonts w:hint="eastAsia" w:ascii="黑体" w:hAnsi="黑体" w:eastAsia="黑体"/>
          <w:color w:val="000000"/>
          <w:sz w:val="32"/>
          <w:szCs w:val="32"/>
        </w:rPr>
        <w:t>盖章</w:t>
      </w:r>
      <w:r>
        <w:rPr>
          <w:rFonts w:hint="eastAsia" w:ascii="黑体" w:hAnsi="黑体" w:eastAsia="黑体"/>
          <w:color w:val="000000"/>
          <w:spacing w:val="-20"/>
          <w:kern w:val="10"/>
          <w:sz w:val="32"/>
          <w:szCs w:val="32"/>
        </w:rPr>
        <w:t>）</w:t>
      </w:r>
      <w:r>
        <w:rPr>
          <w:rFonts w:hint="eastAsia" w:ascii="黑体" w:hAnsi="黑体" w:eastAsia="黑体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黑体" w:hAnsi="黑体" w:eastAsia="黑体"/>
          <w:color w:val="000000"/>
          <w:spacing w:val="6"/>
          <w:sz w:val="32"/>
          <w:szCs w:val="32"/>
          <w:u w:val="single"/>
        </w:rPr>
        <w:t xml:space="preserve">          </w:t>
      </w:r>
      <w:r>
        <w:rPr>
          <w:rFonts w:hint="eastAsia" w:ascii="黑体" w:hAnsi="黑体" w:eastAsia="黑体"/>
          <w:color w:val="000000"/>
          <w:sz w:val="32"/>
          <w:szCs w:val="32"/>
          <w:u w:val="single"/>
        </w:rPr>
        <w:t xml:space="preserve">        </w:t>
      </w:r>
    </w:p>
    <w:p>
      <w:pPr>
        <w:spacing w:line="1000" w:lineRule="exact"/>
        <w:ind w:firstLine="972" w:firstLineChars="304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申  报  时  间 </w:t>
      </w:r>
      <w:r>
        <w:rPr>
          <w:rFonts w:hint="eastAsia" w:ascii="黑体" w:hAnsi="黑体" w:eastAsia="黑体"/>
          <w:color w:val="000000"/>
          <w:sz w:val="32"/>
          <w:szCs w:val="32"/>
          <w:u w:val="single"/>
        </w:rPr>
        <w:t xml:space="preserve">                           </w:t>
      </w:r>
    </w:p>
    <w:p>
      <w:pPr>
        <w:spacing w:line="1000" w:lineRule="exact"/>
        <w:jc w:val="center"/>
        <w:rPr>
          <w:rFonts w:hint="eastAsia" w:ascii="宋体" w:hAnsi="宋体"/>
          <w:color w:val="000000"/>
        </w:rPr>
      </w:pPr>
    </w:p>
    <w:p>
      <w:pPr>
        <w:spacing w:line="280" w:lineRule="exact"/>
        <w:rPr>
          <w:rFonts w:hint="eastAsia" w:ascii="宋体" w:hAnsi="宋体"/>
          <w:color w:val="000000"/>
        </w:rPr>
      </w:pPr>
    </w:p>
    <w:p>
      <w:pPr>
        <w:spacing w:line="280" w:lineRule="exact"/>
        <w:rPr>
          <w:rFonts w:hint="eastAsia" w:ascii="宋体" w:hAnsi="宋体"/>
          <w:color w:val="000000"/>
        </w:rPr>
      </w:pPr>
    </w:p>
    <w:p>
      <w:pPr>
        <w:spacing w:line="280" w:lineRule="exact"/>
        <w:rPr>
          <w:rFonts w:hint="eastAsia" w:ascii="宋体" w:hAnsi="宋体"/>
          <w:color w:val="000000"/>
        </w:rPr>
      </w:pPr>
    </w:p>
    <w:p>
      <w:pPr>
        <w:spacing w:line="280" w:lineRule="exact"/>
        <w:rPr>
          <w:rFonts w:hint="eastAsia" w:ascii="宋体" w:hAnsi="宋体"/>
          <w:color w:val="000000"/>
        </w:rPr>
      </w:pPr>
    </w:p>
    <w:p>
      <w:pPr>
        <w:spacing w:line="280" w:lineRule="exact"/>
        <w:rPr>
          <w:rFonts w:hint="eastAsia" w:ascii="宋体" w:hAnsi="宋体"/>
          <w:color w:val="000000"/>
        </w:rPr>
      </w:pPr>
    </w:p>
    <w:p>
      <w:pPr>
        <w:spacing w:line="280" w:lineRule="exact"/>
        <w:rPr>
          <w:rFonts w:hint="eastAsia" w:ascii="宋体" w:hAnsi="宋体"/>
          <w:color w:val="000000"/>
        </w:rPr>
      </w:pPr>
    </w:p>
    <w:p>
      <w:pPr>
        <w:ind w:left="420" w:leftChars="200"/>
        <w:jc w:val="center"/>
        <w:rPr>
          <w:rFonts w:hint="eastAsia" w:ascii="黑体" w:hAnsi="黑体" w:eastAsia="黑体"/>
          <w:sz w:val="44"/>
          <w:szCs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ind w:left="420" w:leftChars="200"/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ind w:left="420" w:leftChars="20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承诺书</w:t>
      </w:r>
    </w:p>
    <w:p>
      <w:pPr>
        <w:spacing w:line="61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1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重申明，我单位此次申报的《青岛市建筑信息模型（BIM）技术应用典型案例申报书》及附件材料均真实、有效，不存在知识产权争议，未弄虚作假，如有不实，愿承担相应的法律责任。申报材料无涉密内容和模型，同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在青岛市政务信息系统中共享应用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1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        </w:t>
      </w:r>
    </w:p>
    <w:p>
      <w:pPr>
        <w:spacing w:line="61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企业法定代表人：（签名）   </w:t>
      </w:r>
    </w:p>
    <w:p>
      <w:pPr>
        <w:spacing w:line="61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61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  日                              </w:t>
      </w:r>
    </w:p>
    <w:p>
      <w:pPr>
        <w:spacing w:line="61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（单位公章）      </w:t>
      </w:r>
    </w:p>
    <w:p>
      <w:pPr>
        <w:ind w:left="420" w:left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left="420" w:left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left="420" w:leftChars="200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一、申报案例情况</w:t>
      </w:r>
    </w:p>
    <w:tbl>
      <w:tblPr>
        <w:tblStyle w:val="6"/>
        <w:tblW w:w="85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07"/>
        <w:gridCol w:w="1350"/>
        <w:gridCol w:w="575"/>
        <w:gridCol w:w="765"/>
        <w:gridCol w:w="10"/>
        <w:gridCol w:w="50"/>
        <w:gridCol w:w="385"/>
        <w:gridCol w:w="745"/>
        <w:gridCol w:w="150"/>
        <w:gridCol w:w="14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>
            <w:pPr>
              <w:ind w:left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案例名称</w:t>
            </w:r>
          </w:p>
        </w:tc>
        <w:tc>
          <w:tcPr>
            <w:tcW w:w="6851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申报单位</w:t>
            </w:r>
          </w:p>
        </w:tc>
        <w:tc>
          <w:tcPr>
            <w:tcW w:w="6851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  <w:tc>
          <w:tcPr>
            <w:tcW w:w="14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21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邮箱</w:t>
            </w:r>
          </w:p>
        </w:tc>
        <w:tc>
          <w:tcPr>
            <w:tcW w:w="15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办公电话</w:t>
            </w:r>
          </w:p>
        </w:tc>
        <w:tc>
          <w:tcPr>
            <w:tcW w:w="27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</w:t>
            </w:r>
          </w:p>
        </w:tc>
        <w:tc>
          <w:tcPr>
            <w:tcW w:w="269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通讯地址</w:t>
            </w:r>
          </w:p>
        </w:tc>
        <w:tc>
          <w:tcPr>
            <w:tcW w:w="6851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应用阶段</w:t>
            </w:r>
          </w:p>
        </w:tc>
        <w:tc>
          <w:tcPr>
            <w:tcW w:w="6851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应用阶段（多选）：□勘察 □设计 □生产  □施工  □运维  □其他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 xml:space="preserve">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6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工程介绍</w:t>
            </w:r>
          </w:p>
        </w:tc>
        <w:tc>
          <w:tcPr>
            <w:tcW w:w="6851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工程简介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工程投资</w:t>
            </w:r>
          </w:p>
        </w:tc>
        <w:tc>
          <w:tcPr>
            <w:tcW w:w="544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总投资：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万元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4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投入BIM应用专项经费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6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工程类型</w:t>
            </w:r>
          </w:p>
        </w:tc>
        <w:tc>
          <w:tcPr>
            <w:tcW w:w="544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□市政工程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6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4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□房屋建筑（□居住建筑  □公共建筑  □其他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工程规模</w:t>
            </w:r>
          </w:p>
        </w:tc>
        <w:tc>
          <w:tcPr>
            <w:tcW w:w="544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建筑面积（</w:t>
            </w:r>
            <w:r>
              <w:rPr>
                <w:rFonts w:hint="eastAsia" w:ascii="仿宋_GB2312" w:hAnsi="宋体"/>
                <w:szCs w:val="21"/>
              </w:rPr>
              <w:t>㎡</w:t>
            </w:r>
            <w:r>
              <w:rPr>
                <w:rFonts w:hint="eastAsia" w:ascii="仿宋_GB2312" w:hAnsi="宋体" w:eastAsia="仿宋_GB2312"/>
                <w:szCs w:val="21"/>
              </w:rPr>
              <w:t>）：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㎡ </w:t>
            </w:r>
          </w:p>
          <w:p>
            <w:pPr>
              <w:spacing w:line="360" w:lineRule="auto"/>
              <w:jc w:val="left"/>
              <w:rPr>
                <w:rFonts w:hint="eastAsia"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结构形式：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</w:t>
            </w:r>
          </w:p>
          <w:p>
            <w:pPr>
              <w:spacing w:line="360" w:lineRule="auto"/>
              <w:jc w:val="left"/>
              <w:rPr>
                <w:rFonts w:hint="eastAsia"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BIM技术应用面积（</w:t>
            </w:r>
            <w:r>
              <w:rPr>
                <w:rFonts w:hint="eastAsia" w:ascii="仿宋_GB2312" w:hAnsi="宋体"/>
                <w:szCs w:val="21"/>
              </w:rPr>
              <w:t>㎡</w:t>
            </w:r>
            <w:r>
              <w:rPr>
                <w:rFonts w:hint="eastAsia" w:ascii="仿宋_GB2312" w:hAnsi="宋体" w:eastAsia="仿宋_GB2312"/>
                <w:szCs w:val="21"/>
              </w:rPr>
              <w:t>）：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㎡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开工时间</w:t>
            </w:r>
          </w:p>
        </w:tc>
        <w:tc>
          <w:tcPr>
            <w:tcW w:w="19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竣工时间</w:t>
            </w:r>
          </w:p>
        </w:tc>
        <w:tc>
          <w:tcPr>
            <w:tcW w:w="23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6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51" w:type="dxa"/>
            <w:gridSpan w:val="10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工程难点、BIM应用范围及目标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A6A6A6" w:themeColor="background1" w:themeShade="A6"/>
                <w:szCs w:val="21"/>
              </w:rPr>
              <w:t>为解决XX工程难点在XX阶段应用了XX技术解决了XX问题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6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软件应用情况（包括平台类软件）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软件名称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版本</w:t>
            </w:r>
          </w:p>
        </w:tc>
        <w:tc>
          <w:tcPr>
            <w:tcW w:w="13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是否国产</w:t>
            </w:r>
          </w:p>
        </w:tc>
        <w:tc>
          <w:tcPr>
            <w:tcW w:w="274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软件用途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74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74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74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74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74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6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团队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主要成员情况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（需覆盖BIM应用所涉及到的单位、人员，职责岗位需明确清晰</w:t>
            </w:r>
            <w:r>
              <w:rPr>
                <w:rFonts w:hint="eastAsia" w:ascii="仿宋_GB2312" w:eastAsia="仿宋_GB2312"/>
                <w:szCs w:val="21"/>
              </w:rPr>
              <w:t xml:space="preserve">） 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姓名</w:t>
            </w:r>
          </w:p>
        </w:tc>
        <w:tc>
          <w:tcPr>
            <w:tcW w:w="27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工作单位</w:t>
            </w:r>
          </w:p>
        </w:tc>
        <w:tc>
          <w:tcPr>
            <w:tcW w:w="13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职务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承担的主要工作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69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4" w:hRule="atLeast"/>
          <w:jc w:val="center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BIM应用情况介绍</w:t>
            </w:r>
          </w:p>
        </w:tc>
        <w:tc>
          <w:tcPr>
            <w:tcW w:w="6851" w:type="dxa"/>
            <w:gridSpan w:val="10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（一）勘察阶段BIM应用（如没有，此部分可删除，下同）</w:t>
            </w:r>
          </w:p>
          <w:p>
            <w:pPr>
              <w:rPr>
                <w:rFonts w:ascii="仿宋_GB2312" w:eastAsia="仿宋_GB2312"/>
                <w:color w:val="A6A6A6" w:themeColor="background1" w:themeShade="A6"/>
                <w:szCs w:val="21"/>
              </w:rPr>
            </w:pPr>
            <w:r>
              <w:rPr>
                <w:rFonts w:hint="eastAsia" w:ascii="仿宋_GB2312" w:eastAsia="仿宋_GB2312"/>
                <w:color w:val="A6A6A6" w:themeColor="background1" w:themeShade="A6"/>
                <w:szCs w:val="21"/>
              </w:rPr>
              <w:t>包括但不限于</w:t>
            </w:r>
            <w:r>
              <w:rPr>
                <w:rFonts w:ascii="仿宋_GB2312" w:eastAsia="仿宋_GB2312"/>
                <w:color w:val="A6A6A6" w:themeColor="background1" w:themeShade="A6"/>
                <w:szCs w:val="21"/>
              </w:rPr>
              <w:t>地形分析、三维地质建模、地基基础及支护分析等。</w:t>
            </w:r>
          </w:p>
          <w:p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（二）设计阶段BIM应用</w:t>
            </w:r>
          </w:p>
          <w:p>
            <w:pPr>
              <w:rPr>
                <w:rFonts w:ascii="仿宋_GB2312" w:eastAsia="仿宋_GB2312"/>
                <w:color w:val="A6A6A6" w:themeColor="background1" w:themeShade="A6"/>
                <w:szCs w:val="21"/>
              </w:rPr>
            </w:pPr>
            <w:r>
              <w:rPr>
                <w:rFonts w:hint="eastAsia" w:ascii="仿宋_GB2312" w:eastAsia="仿宋_GB2312"/>
                <w:color w:val="A6A6A6" w:themeColor="background1" w:themeShade="A6"/>
                <w:szCs w:val="21"/>
              </w:rPr>
              <w:t>包括但不限于使用BIM软件进行三维建模或可视化查询，及数据处理、分析和预测，在设计、协同、计算、分析、模拟、算量等范围采用体系化软件应用，</w:t>
            </w:r>
            <w:r>
              <w:rPr>
                <w:rFonts w:ascii="仿宋_GB2312" w:eastAsia="仿宋_GB2312"/>
                <w:color w:val="A6A6A6" w:themeColor="background1" w:themeShade="A6"/>
                <w:szCs w:val="21"/>
              </w:rPr>
              <w:t>设计</w:t>
            </w:r>
            <w:r>
              <w:rPr>
                <w:rFonts w:hint="eastAsia" w:ascii="仿宋_GB2312" w:eastAsia="仿宋_GB2312"/>
                <w:color w:val="A6A6A6" w:themeColor="background1" w:themeShade="A6"/>
                <w:szCs w:val="21"/>
              </w:rPr>
              <w:t>方案比选</w:t>
            </w:r>
            <w:r>
              <w:rPr>
                <w:rFonts w:ascii="仿宋_GB2312" w:eastAsia="仿宋_GB2312"/>
                <w:color w:val="A6A6A6" w:themeColor="background1" w:themeShade="A6"/>
                <w:szCs w:val="21"/>
              </w:rPr>
              <w:t>、建筑性能分析</w:t>
            </w:r>
            <w:r>
              <w:rPr>
                <w:rFonts w:hint="eastAsia" w:ascii="仿宋_GB2312" w:eastAsia="仿宋_GB2312"/>
                <w:color w:val="A6A6A6" w:themeColor="background1" w:themeShade="A6"/>
                <w:szCs w:val="21"/>
              </w:rPr>
              <w:t>、净高优化、节点深化等。</w:t>
            </w:r>
          </w:p>
          <w:p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（三）生产阶段BIM应用</w:t>
            </w:r>
          </w:p>
          <w:p>
            <w:pPr>
              <w:rPr>
                <w:rFonts w:ascii="仿宋_GB2312" w:eastAsia="仿宋_GB2312"/>
                <w:color w:val="A6A6A6" w:themeColor="background1" w:themeShade="A6"/>
                <w:szCs w:val="21"/>
              </w:rPr>
            </w:pPr>
            <w:r>
              <w:rPr>
                <w:rFonts w:hint="eastAsia" w:ascii="仿宋_GB2312" w:eastAsia="仿宋_GB2312"/>
                <w:color w:val="A6A6A6" w:themeColor="background1" w:themeShade="A6"/>
                <w:szCs w:val="21"/>
              </w:rPr>
              <w:t>包括但不限于</w:t>
            </w:r>
            <w:r>
              <w:rPr>
                <w:rFonts w:ascii="仿宋_GB2312" w:eastAsia="仿宋_GB2312"/>
                <w:color w:val="A6A6A6" w:themeColor="background1" w:themeShade="A6"/>
                <w:szCs w:val="21"/>
              </w:rPr>
              <w:t>基于BIM轻量化模型，对生产阶段关键环节进行可视化进度和质量检查，项目部品部件生产、物流等数据实现在线传输、存储、审核</w:t>
            </w:r>
            <w:r>
              <w:rPr>
                <w:rFonts w:hint="eastAsia" w:ascii="仿宋_GB2312" w:eastAsia="仿宋_GB2312"/>
                <w:color w:val="A6A6A6" w:themeColor="background1" w:themeShade="A6"/>
                <w:szCs w:val="21"/>
              </w:rPr>
              <w:t>，</w:t>
            </w:r>
            <w:r>
              <w:rPr>
                <w:rFonts w:ascii="仿宋_GB2312" w:eastAsia="仿宋_GB2312"/>
                <w:color w:val="A6A6A6" w:themeColor="background1" w:themeShade="A6"/>
                <w:szCs w:val="21"/>
              </w:rPr>
              <w:t>基于生产管理系统编制部品部件供应计划，且同步关联设计、施工计划，实现部品部件实际生产进度与项目现场同步的应用情况</w:t>
            </w:r>
            <w:r>
              <w:rPr>
                <w:rFonts w:hint="eastAsia" w:ascii="仿宋_GB2312" w:eastAsia="仿宋_GB2312"/>
                <w:color w:val="A6A6A6" w:themeColor="background1" w:themeShade="A6"/>
                <w:szCs w:val="21"/>
              </w:rPr>
              <w:t>。</w:t>
            </w:r>
          </w:p>
          <w:p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（四）施工阶段BIM应用</w:t>
            </w:r>
          </w:p>
          <w:p>
            <w:pPr>
              <w:rPr>
                <w:rFonts w:ascii="仿宋_GB2312" w:eastAsia="仿宋_GB2312"/>
                <w:color w:val="A6A6A6" w:themeColor="background1" w:themeShade="A6"/>
                <w:szCs w:val="21"/>
              </w:rPr>
            </w:pPr>
            <w:r>
              <w:rPr>
                <w:rFonts w:hint="eastAsia" w:ascii="仿宋_GB2312" w:eastAsia="仿宋_GB2312"/>
                <w:color w:val="A6A6A6" w:themeColor="background1" w:themeShade="A6"/>
                <w:szCs w:val="21"/>
              </w:rPr>
              <w:t>包括但不限于</w:t>
            </w:r>
            <w:r>
              <w:rPr>
                <w:rFonts w:ascii="仿宋_GB2312" w:eastAsia="仿宋_GB2312"/>
                <w:color w:val="A6A6A6" w:themeColor="background1" w:themeShade="A6"/>
                <w:szCs w:val="21"/>
              </w:rPr>
              <w:t>场地布置及优化</w:t>
            </w:r>
          </w:p>
          <w:p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A6A6A6" w:themeColor="background1" w:themeShade="A6"/>
                <w:szCs w:val="21"/>
              </w:rPr>
              <w:t>（基本应用可参考《建筑信息模型施工应用标准》（GB/T 51235-2017）等,如方案模拟、图纸会审、深化设计、管线综合、碰撞检查、场地布置、工程量计算、可视化交底等；基于BIM的智慧工地技术应用可参考《智慧工地技术规程》（DB11/T1710-2019）、《青岛市智慧化工地评价标准》等，如基于BIM开展智慧管理平台建设、人员管理、施工机械设备管理、物料管理、环境与能耗管理、视频监控管理、进度管理、质量管理、安全管理、集成管理等）</w:t>
            </w:r>
          </w:p>
          <w:p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（五）运维阶段BIM应用</w:t>
            </w:r>
          </w:p>
          <w:p>
            <w:pPr>
              <w:rPr>
                <w:rFonts w:ascii="仿宋_GB2312" w:eastAsia="仿宋_GB2312"/>
                <w:color w:val="A6A6A6" w:themeColor="background1" w:themeShade="A6"/>
                <w:szCs w:val="21"/>
              </w:rPr>
            </w:pPr>
            <w:r>
              <w:rPr>
                <w:rFonts w:hint="eastAsia" w:ascii="仿宋_GB2312" w:eastAsia="仿宋_GB2312"/>
                <w:color w:val="A6A6A6" w:themeColor="background1" w:themeShade="A6"/>
                <w:szCs w:val="21"/>
              </w:rPr>
              <w:t>包括但不限于</w:t>
            </w:r>
            <w:r>
              <w:rPr>
                <w:rFonts w:ascii="仿宋_GB2312" w:eastAsia="仿宋_GB2312"/>
                <w:color w:val="A6A6A6" w:themeColor="background1" w:themeShade="A6"/>
                <w:szCs w:val="21"/>
              </w:rPr>
              <w:t>基于BIM的建筑安全、设备运转、物理环境、能耗碳排、物业管理等运维管理，集成应用智能家居等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6" w:hRule="atLeast"/>
          <w:jc w:val="center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申报项目</w:t>
            </w:r>
            <w:r>
              <w:rPr>
                <w:rFonts w:ascii="仿宋_GB2312" w:hAnsi="宋体" w:eastAsia="仿宋_GB2312"/>
                <w:szCs w:val="21"/>
              </w:rPr>
              <w:t>主要成果</w:t>
            </w:r>
            <w:r>
              <w:rPr>
                <w:rFonts w:hint="eastAsia" w:ascii="仿宋_GB2312" w:hAnsi="宋体" w:eastAsia="仿宋_GB2312"/>
                <w:szCs w:val="21"/>
              </w:rPr>
              <w:t>、</w:t>
            </w:r>
            <w:r>
              <w:rPr>
                <w:rFonts w:ascii="仿宋_GB2312" w:hAnsi="宋体" w:eastAsia="仿宋_GB2312"/>
                <w:szCs w:val="21"/>
              </w:rPr>
              <w:t>创新</w:t>
            </w:r>
            <w:r>
              <w:rPr>
                <w:rFonts w:hint="eastAsia" w:ascii="仿宋_GB2312" w:hAnsi="宋体" w:eastAsia="仿宋_GB2312"/>
                <w:szCs w:val="21"/>
              </w:rPr>
              <w:t>应用及取得的效益</w:t>
            </w:r>
          </w:p>
        </w:tc>
        <w:tc>
          <w:tcPr>
            <w:tcW w:w="6851" w:type="dxa"/>
            <w:gridSpan w:val="10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（一）主要成果</w:t>
            </w:r>
          </w:p>
          <w:p>
            <w:pPr>
              <w:rPr>
                <w:rFonts w:ascii="仿宋_GB2312" w:eastAsia="仿宋_GB2312"/>
                <w:color w:val="A6A6A6" w:themeColor="background1" w:themeShade="A6"/>
                <w:szCs w:val="21"/>
              </w:rPr>
            </w:pPr>
            <w:r>
              <w:rPr>
                <w:rFonts w:hint="eastAsia" w:ascii="仿宋_GB2312" w:eastAsia="仿宋_GB2312"/>
                <w:color w:val="A6A6A6" w:themeColor="background1" w:themeShade="A6"/>
                <w:szCs w:val="21"/>
              </w:rPr>
              <w:t>包括但不限于</w:t>
            </w:r>
            <w:r>
              <w:rPr>
                <w:rFonts w:ascii="仿宋_GB2312" w:eastAsia="仿宋_GB2312"/>
                <w:color w:val="A6A6A6" w:themeColor="background1" w:themeShade="A6"/>
                <w:szCs w:val="21"/>
              </w:rPr>
              <w:t>信息模型、电子图纸和文档、点云</w:t>
            </w:r>
            <w:r>
              <w:rPr>
                <w:rFonts w:hint="eastAsia" w:ascii="仿宋_GB2312" w:eastAsia="仿宋_GB2312"/>
                <w:color w:val="A6A6A6" w:themeColor="background1" w:themeShade="A6"/>
                <w:szCs w:val="21"/>
              </w:rPr>
              <w:t>、协同管理系统、基于软件生成的审核报告等。</w:t>
            </w:r>
          </w:p>
          <w:p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（二）创新应用点</w:t>
            </w:r>
          </w:p>
          <w:p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创新应用点名称1（请注明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应用阶段：</w:t>
            </w: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勘察/设计/生产/施工/运维阶段，下同）</w:t>
            </w:r>
          </w:p>
          <w:p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创新应用点名称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  <w:p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（三）取得的效益</w:t>
            </w:r>
          </w:p>
          <w:p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1.经济效益</w:t>
            </w:r>
          </w:p>
          <w:p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A6A6A6" w:themeColor="background1" w:themeShade="A6"/>
                <w:szCs w:val="21"/>
              </w:rPr>
              <w:t>包括但不限于</w:t>
            </w:r>
            <w:r>
              <w:rPr>
                <w:rFonts w:ascii="仿宋_GB2312" w:eastAsia="仿宋_GB2312"/>
                <w:color w:val="A6A6A6" w:themeColor="background1" w:themeShade="A6"/>
                <w:szCs w:val="21"/>
              </w:rPr>
              <w:t>减少人员投入、提高设备运行效率、降低材料损耗的情况，并通过造价分析测算出节约综合成本的数据。</w:t>
            </w:r>
          </w:p>
          <w:p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2.生态效益</w:t>
            </w:r>
          </w:p>
          <w:p>
            <w:pPr>
              <w:rPr>
                <w:rFonts w:ascii="仿宋_GB2312" w:eastAsia="仿宋_GB2312"/>
                <w:color w:val="A6A6A6" w:themeColor="background1" w:themeShade="A6"/>
                <w:szCs w:val="21"/>
              </w:rPr>
            </w:pPr>
            <w:r>
              <w:rPr>
                <w:rFonts w:hint="eastAsia" w:ascii="仿宋_GB2312" w:eastAsia="仿宋_GB2312"/>
                <w:color w:val="A6A6A6" w:themeColor="background1" w:themeShade="A6"/>
                <w:szCs w:val="21"/>
              </w:rPr>
              <w:t>包括但不限于</w:t>
            </w:r>
            <w:r>
              <w:rPr>
                <w:rFonts w:ascii="仿宋_GB2312" w:eastAsia="仿宋_GB2312"/>
                <w:color w:val="A6A6A6" w:themeColor="background1" w:themeShade="A6"/>
                <w:szCs w:val="21"/>
              </w:rPr>
              <w:t>施工阶段资源节约与污染减排</w:t>
            </w:r>
            <w:r>
              <w:rPr>
                <w:rFonts w:hint="eastAsia" w:ascii="仿宋_GB2312" w:eastAsia="仿宋_GB2312"/>
                <w:color w:val="A6A6A6" w:themeColor="background1" w:themeShade="A6"/>
                <w:szCs w:val="21"/>
              </w:rPr>
              <w:t>、</w:t>
            </w:r>
            <w:r>
              <w:rPr>
                <w:rFonts w:ascii="仿宋_GB2312" w:eastAsia="仿宋_GB2312"/>
                <w:color w:val="A6A6A6" w:themeColor="background1" w:themeShade="A6"/>
                <w:szCs w:val="21"/>
              </w:rPr>
              <w:t>绿色建筑设计与碳排放控制</w:t>
            </w:r>
            <w:r>
              <w:rPr>
                <w:rFonts w:hint="eastAsia" w:ascii="仿宋_GB2312" w:eastAsia="仿宋_GB2312"/>
                <w:color w:val="A6A6A6" w:themeColor="background1" w:themeShade="A6"/>
                <w:szCs w:val="21"/>
              </w:rPr>
              <w:t>等情况。</w:t>
            </w:r>
          </w:p>
          <w:p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3.社会效益</w:t>
            </w:r>
          </w:p>
          <w:p>
            <w:pPr>
              <w:rPr>
                <w:rFonts w:ascii="仿宋_GB2312" w:eastAsia="仿宋_GB2312"/>
                <w:color w:val="A6A6A6" w:themeColor="background1" w:themeShade="A6"/>
                <w:szCs w:val="21"/>
              </w:rPr>
            </w:pPr>
            <w:r>
              <w:rPr>
                <w:rFonts w:hint="eastAsia" w:ascii="仿宋_GB2312" w:eastAsia="仿宋_GB2312"/>
                <w:color w:val="A6A6A6" w:themeColor="background1" w:themeShade="A6"/>
                <w:szCs w:val="21"/>
              </w:rPr>
              <w:t>包括但不限于</w:t>
            </w:r>
            <w:r>
              <w:rPr>
                <w:rFonts w:ascii="仿宋_GB2312" w:eastAsia="仿宋_GB2312"/>
                <w:color w:val="A6A6A6" w:themeColor="background1" w:themeShade="A6"/>
                <w:szCs w:val="21"/>
              </w:rPr>
              <w:t>本项目在科技成果、专著专利、优秀工法、荣誉奖项、媒体宣传和交流观摩等方面的情况。</w:t>
            </w:r>
          </w:p>
          <w:p>
            <w:pPr>
              <w:rPr>
                <w:rFonts w:ascii="仿宋_GB2312" w:eastAsia="仿宋_GB2312"/>
                <w:color w:val="A6A6A6" w:themeColor="background1" w:themeShade="A6"/>
                <w:szCs w:val="21"/>
              </w:rPr>
            </w:pPr>
          </w:p>
        </w:tc>
      </w:tr>
    </w:tbl>
    <w:p>
      <w:pPr>
        <w:jc w:val="left"/>
        <w:rPr>
          <w:rFonts w:hint="eastAsia" w:ascii="黑体" w:hAnsi="黑体" w:eastAsia="黑体"/>
          <w:bCs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二、审查意见</w:t>
      </w:r>
    </w:p>
    <w:tbl>
      <w:tblPr>
        <w:tblStyle w:val="6"/>
        <w:tblW w:w="878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73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  <w:jc w:val="center"/>
        </w:trPr>
        <w:tc>
          <w:tcPr>
            <w:tcW w:w="145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申</w:t>
            </w:r>
          </w:p>
          <w:p>
            <w:pPr>
              <w:spacing w:before="40" w:after="40"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报</w:t>
            </w:r>
          </w:p>
          <w:p>
            <w:pPr>
              <w:spacing w:before="40" w:after="40"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单</w:t>
            </w:r>
          </w:p>
          <w:p>
            <w:pPr>
              <w:spacing w:before="40" w:after="40"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位</w:t>
            </w:r>
          </w:p>
          <w:p>
            <w:pPr>
              <w:spacing w:before="40" w:after="40"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意</w:t>
            </w:r>
          </w:p>
          <w:p>
            <w:pPr>
              <w:spacing w:before="40" w:after="4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见</w:t>
            </w:r>
          </w:p>
        </w:tc>
        <w:tc>
          <w:tcPr>
            <w:tcW w:w="7329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="60" w:after="60"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before="60" w:after="60"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before="60" w:after="60"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before="60" w:after="60"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before="60" w:after="60"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before="60" w:after="60"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before="60" w:after="60"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before="60" w:after="6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（盖章）</w:t>
            </w:r>
          </w:p>
          <w:p>
            <w:pPr>
              <w:spacing w:before="60" w:after="60"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  <w:jc w:val="center"/>
        </w:trPr>
        <w:tc>
          <w:tcPr>
            <w:tcW w:w="14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区（市）住房城乡</w:t>
            </w:r>
          </w:p>
          <w:p>
            <w:pPr>
              <w:spacing w:before="60" w:after="6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建设主管部</w:t>
            </w:r>
          </w:p>
          <w:p>
            <w:pPr>
              <w:spacing w:before="60" w:after="60"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门意见</w:t>
            </w:r>
          </w:p>
        </w:tc>
        <w:tc>
          <w:tcPr>
            <w:tcW w:w="7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60" w:after="60"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before="60" w:after="60"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before="60" w:after="60"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before="60" w:after="60"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before="60" w:after="60"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before="60" w:after="60"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before="60" w:after="60"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before="60" w:after="6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（盖章）</w:t>
            </w:r>
          </w:p>
          <w:p>
            <w:pPr>
              <w:spacing w:before="60" w:after="6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年   月   日</w:t>
            </w:r>
          </w:p>
          <w:p>
            <w:pPr>
              <w:tabs>
                <w:tab w:val="left" w:pos="6297"/>
              </w:tabs>
              <w:spacing w:before="60" w:after="60"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5" w:hRule="atLeast"/>
          <w:jc w:val="center"/>
        </w:trPr>
        <w:tc>
          <w:tcPr>
            <w:tcW w:w="145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青岛市住房和城乡建设局意见</w:t>
            </w:r>
          </w:p>
        </w:tc>
        <w:tc>
          <w:tcPr>
            <w:tcW w:w="7329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before="60" w:after="60"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before="60" w:after="60"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before="60" w:after="60"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tabs>
                <w:tab w:val="left" w:pos="6297"/>
              </w:tabs>
              <w:spacing w:before="60" w:after="60"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tabs>
                <w:tab w:val="left" w:pos="6297"/>
              </w:tabs>
              <w:spacing w:before="60" w:after="60"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tabs>
                <w:tab w:val="left" w:pos="6297"/>
              </w:tabs>
              <w:spacing w:before="60" w:after="60"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tabs>
                <w:tab w:val="left" w:pos="6297"/>
              </w:tabs>
              <w:spacing w:before="60" w:after="60"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tabs>
                <w:tab w:val="left" w:pos="6297"/>
              </w:tabs>
              <w:spacing w:before="60" w:after="60"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tabs>
                <w:tab w:val="left" w:pos="6297"/>
              </w:tabs>
              <w:spacing w:before="60" w:after="60"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tabs>
                <w:tab w:val="left" w:pos="6297"/>
              </w:tabs>
              <w:spacing w:before="60" w:after="60" w:line="360" w:lineRule="exact"/>
              <w:ind w:firstLine="4678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（盖章）</w:t>
            </w:r>
          </w:p>
          <w:p>
            <w:pPr>
              <w:tabs>
                <w:tab w:val="left" w:pos="6297"/>
              </w:tabs>
              <w:spacing w:before="60" w:after="60" w:line="360" w:lineRule="exact"/>
              <w:ind w:firstLine="4678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年   月   日</w:t>
            </w:r>
          </w:p>
        </w:tc>
      </w:tr>
    </w:tbl>
    <w:p/>
    <w:p>
      <w:pPr>
        <w:spacing w:line="61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三、电子附件明细</w:t>
      </w:r>
    </w:p>
    <w:p>
      <w:pPr>
        <w:spacing w:line="61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1.《申报书》加盖公章后的扫描文件（PDF格式）。</w:t>
      </w:r>
    </w:p>
    <w:p>
      <w:pPr>
        <w:spacing w:line="61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2.社会效益相关内容必须报送证明材料，</w:t>
      </w:r>
    </w:p>
    <w:p>
      <w:pPr>
        <w:spacing w:line="61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3.BIM模型文件。应使用行业主流BIM软件制作，模型文件格式可为：</w:t>
      </w:r>
      <w:r>
        <w:rPr>
          <w:rFonts w:ascii="仿宋_GB2312" w:hAnsi="仿宋_GB2312" w:eastAsia="仿宋_GB2312" w:cs="仿宋_GB2312"/>
          <w:sz w:val="32"/>
          <w:szCs w:val="32"/>
        </w:rPr>
        <w:t>rvt、rfa、rte、skp、nwd、nwc、ifc、pbim、zip（Revit链接文件压缩包）、dwg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>
      <w:pPr>
        <w:spacing w:line="61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以上资料请存入单独U盘。</w:t>
      </w:r>
    </w:p>
    <w:p>
      <w:pPr>
        <w:spacing w:line="61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5dblS0AAAAAUBAAAPAAAAAAAA&#10;AAEAIAAAACIAAABkcnMvZG93bnJldi54bWxQSwECFAAUAAAACACHTuJAd7jiZqgBAABBAwAADgAA&#10;AAAAAAABACAAAAAf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90417"/>
    <w:rsid w:val="00021F65"/>
    <w:rsid w:val="00030006"/>
    <w:rsid w:val="0003299E"/>
    <w:rsid w:val="000574AB"/>
    <w:rsid w:val="00073084"/>
    <w:rsid w:val="00086F9E"/>
    <w:rsid w:val="000A108F"/>
    <w:rsid w:val="00102C9B"/>
    <w:rsid w:val="0016478E"/>
    <w:rsid w:val="001C645A"/>
    <w:rsid w:val="001E138C"/>
    <w:rsid w:val="002114BA"/>
    <w:rsid w:val="002958F2"/>
    <w:rsid w:val="002B24E3"/>
    <w:rsid w:val="002C3A39"/>
    <w:rsid w:val="002D69E5"/>
    <w:rsid w:val="0030640D"/>
    <w:rsid w:val="0037370C"/>
    <w:rsid w:val="003D302A"/>
    <w:rsid w:val="00407C94"/>
    <w:rsid w:val="00414B68"/>
    <w:rsid w:val="00446786"/>
    <w:rsid w:val="00447276"/>
    <w:rsid w:val="00485E19"/>
    <w:rsid w:val="004A39BF"/>
    <w:rsid w:val="004B0CCB"/>
    <w:rsid w:val="004B514F"/>
    <w:rsid w:val="004C2077"/>
    <w:rsid w:val="004E617F"/>
    <w:rsid w:val="004F5AFC"/>
    <w:rsid w:val="005463FB"/>
    <w:rsid w:val="005B7481"/>
    <w:rsid w:val="005C082F"/>
    <w:rsid w:val="00603C3E"/>
    <w:rsid w:val="0062579E"/>
    <w:rsid w:val="00630A36"/>
    <w:rsid w:val="00631A2A"/>
    <w:rsid w:val="0063242F"/>
    <w:rsid w:val="00662585"/>
    <w:rsid w:val="006A03E7"/>
    <w:rsid w:val="006D2E5B"/>
    <w:rsid w:val="006F7D04"/>
    <w:rsid w:val="00707CD8"/>
    <w:rsid w:val="0071777B"/>
    <w:rsid w:val="00723160"/>
    <w:rsid w:val="0072533F"/>
    <w:rsid w:val="00772706"/>
    <w:rsid w:val="0079146A"/>
    <w:rsid w:val="007C4104"/>
    <w:rsid w:val="007D2191"/>
    <w:rsid w:val="007E436C"/>
    <w:rsid w:val="007F5108"/>
    <w:rsid w:val="00805151"/>
    <w:rsid w:val="008335AB"/>
    <w:rsid w:val="008379FC"/>
    <w:rsid w:val="0084285C"/>
    <w:rsid w:val="008506C2"/>
    <w:rsid w:val="0086583C"/>
    <w:rsid w:val="00870EA3"/>
    <w:rsid w:val="0088324D"/>
    <w:rsid w:val="008A4568"/>
    <w:rsid w:val="008A4B32"/>
    <w:rsid w:val="008C67B8"/>
    <w:rsid w:val="00936406"/>
    <w:rsid w:val="00982BCD"/>
    <w:rsid w:val="009D54E7"/>
    <w:rsid w:val="009F4E50"/>
    <w:rsid w:val="00A4306D"/>
    <w:rsid w:val="00A61A31"/>
    <w:rsid w:val="00A72429"/>
    <w:rsid w:val="00A8201A"/>
    <w:rsid w:val="00A92BD1"/>
    <w:rsid w:val="00A94376"/>
    <w:rsid w:val="00B01320"/>
    <w:rsid w:val="00B4433B"/>
    <w:rsid w:val="00B72083"/>
    <w:rsid w:val="00BD0F25"/>
    <w:rsid w:val="00BE3607"/>
    <w:rsid w:val="00BF3946"/>
    <w:rsid w:val="00C00D25"/>
    <w:rsid w:val="00C07DB6"/>
    <w:rsid w:val="00C240C2"/>
    <w:rsid w:val="00C33F7E"/>
    <w:rsid w:val="00C53913"/>
    <w:rsid w:val="00C723DB"/>
    <w:rsid w:val="00CC0AD0"/>
    <w:rsid w:val="00CC6603"/>
    <w:rsid w:val="00CD1A2A"/>
    <w:rsid w:val="00CF5335"/>
    <w:rsid w:val="00D26B9A"/>
    <w:rsid w:val="00D30CD5"/>
    <w:rsid w:val="00D42950"/>
    <w:rsid w:val="00D52177"/>
    <w:rsid w:val="00D608F6"/>
    <w:rsid w:val="00D80770"/>
    <w:rsid w:val="00D92348"/>
    <w:rsid w:val="00DA221A"/>
    <w:rsid w:val="00DA47B9"/>
    <w:rsid w:val="00DA66FB"/>
    <w:rsid w:val="00DB466D"/>
    <w:rsid w:val="00DE1591"/>
    <w:rsid w:val="00E206E2"/>
    <w:rsid w:val="00E90AB3"/>
    <w:rsid w:val="00F121BA"/>
    <w:rsid w:val="00F41F5C"/>
    <w:rsid w:val="00F47060"/>
    <w:rsid w:val="00F545F4"/>
    <w:rsid w:val="00F5698D"/>
    <w:rsid w:val="00F77677"/>
    <w:rsid w:val="00F82AA6"/>
    <w:rsid w:val="00FB0DE2"/>
    <w:rsid w:val="00FB2E94"/>
    <w:rsid w:val="00FB6D95"/>
    <w:rsid w:val="05675CD1"/>
    <w:rsid w:val="0D3C7061"/>
    <w:rsid w:val="0ECC535E"/>
    <w:rsid w:val="14651C6B"/>
    <w:rsid w:val="21B31D74"/>
    <w:rsid w:val="24B86F95"/>
    <w:rsid w:val="269E61C8"/>
    <w:rsid w:val="2D9A5402"/>
    <w:rsid w:val="2FB63692"/>
    <w:rsid w:val="31F34083"/>
    <w:rsid w:val="371442AE"/>
    <w:rsid w:val="38940E02"/>
    <w:rsid w:val="3F090417"/>
    <w:rsid w:val="44266B54"/>
    <w:rsid w:val="44751DFB"/>
    <w:rsid w:val="476A4601"/>
    <w:rsid w:val="48807409"/>
    <w:rsid w:val="495D619D"/>
    <w:rsid w:val="4DD12BDD"/>
    <w:rsid w:val="59425982"/>
    <w:rsid w:val="59583DAB"/>
    <w:rsid w:val="5A8B77D8"/>
    <w:rsid w:val="695A19EE"/>
    <w:rsid w:val="6D45439B"/>
    <w:rsid w:val="7DA8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uiPriority w:val="0"/>
    <w:rPr>
      <w:rFonts w:ascii="Microsoft YaHei UI" w:eastAsia="Microsoft YaHei UI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默认段落字体 Para Char Char Char Char Char Char Char Char Char Char Char Char Char Char Char1 Char Char Char Char"/>
    <w:basedOn w:val="2"/>
    <w:uiPriority w:val="0"/>
    <w:pPr>
      <w:shd w:val="clear" w:color="auto" w:fill="000080"/>
      <w:adjustRightInd w:val="0"/>
      <w:spacing w:after="0" w:line="436" w:lineRule="exact"/>
      <w:ind w:left="357"/>
      <w:jc w:val="left"/>
      <w:outlineLvl w:val="3"/>
    </w:pPr>
    <w:rPr>
      <w:rFonts w:ascii="Tahoma" w:hAnsi="Tahoma" w:eastAsia="宋体" w:cs="Times New Roman"/>
      <w:b/>
      <w:sz w:val="24"/>
      <w:szCs w:val="24"/>
    </w:rPr>
  </w:style>
  <w:style w:type="character" w:customStyle="1" w:styleId="13">
    <w:name w:val="文档结构图 字符"/>
    <w:basedOn w:val="8"/>
    <w:link w:val="2"/>
    <w:uiPriority w:val="0"/>
    <w:rPr>
      <w:rFonts w:ascii="Microsoft YaHei UI" w:eastAsia="Microsoft YaHei U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358</Words>
  <Characters>2046</Characters>
  <Lines>17</Lines>
  <Paragraphs>4</Paragraphs>
  <TotalTime>395</TotalTime>
  <ScaleCrop>false</ScaleCrop>
  <LinksUpToDate>false</LinksUpToDate>
  <CharactersWithSpaces>2400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2021-03-10T03:28:00Z</dcterms:created>
  <dc:creator>晓波</dc:creator>
  <cp:lastModifiedBy>Administrator</cp:lastModifiedBy>
  <cp:lastPrinted>2026-03-11T01:47:00Z</cp:lastPrinted>
  <dcterms:modified xsi:type="dcterms:W3CDTF">2026-03-11T07:49:37Z</dcterms:modified>
  <dc:title>附件1</dc:title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