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85D7" w14:textId="77777777" w:rsidR="000A0B50" w:rsidRPr="000A0B50" w:rsidRDefault="000A0B50" w:rsidP="000A0B50">
      <w:pPr>
        <w:spacing w:after="0" w:line="240" w:lineRule="auto"/>
        <w:jc w:val="both"/>
        <w:rPr>
          <w:rFonts w:ascii="黑体" w:eastAsia="黑体" w:hAnsi="黑体" w:cs="仿宋_GB2312" w:hint="eastAsia"/>
          <w:sz w:val="32"/>
          <w:szCs w:val="32"/>
          <w14:ligatures w14:val="none"/>
        </w:rPr>
      </w:pPr>
      <w:r w:rsidRPr="000A0B50">
        <w:rPr>
          <w:rFonts w:ascii="黑体" w:eastAsia="黑体" w:hAnsi="黑体" w:cs="仿宋_GB2312" w:hint="eastAsia"/>
          <w:sz w:val="32"/>
          <w:szCs w:val="32"/>
          <w14:ligatures w14:val="none"/>
        </w:rPr>
        <w:t>附件1</w:t>
      </w:r>
    </w:p>
    <w:p w14:paraId="64355C80" w14:textId="77777777" w:rsidR="000A0B50" w:rsidRPr="000A0B50" w:rsidRDefault="000A0B50" w:rsidP="000A0B50">
      <w:pPr>
        <w:spacing w:after="0" w:line="560" w:lineRule="exact"/>
        <w:jc w:val="center"/>
        <w:rPr>
          <w:rFonts w:ascii="方正小标宋_GBK" w:eastAsia="方正小标宋_GBK" w:hAnsi="仿宋_GB2312" w:cs="仿宋_GB2312" w:hint="eastAsia"/>
          <w:sz w:val="44"/>
          <w:szCs w:val="44"/>
          <w14:ligatures w14:val="none"/>
        </w:rPr>
      </w:pPr>
      <w:r w:rsidRPr="000A0B50">
        <w:rPr>
          <w:rFonts w:ascii="方正小标宋_GBK" w:eastAsia="方正小标宋_GBK" w:hAnsi="仿宋_GB2312" w:cs="仿宋_GB2312" w:hint="eastAsia"/>
          <w:sz w:val="44"/>
          <w:szCs w:val="44"/>
          <w14:ligatures w14:val="none"/>
        </w:rPr>
        <w:t>申报资格要求</w:t>
      </w:r>
    </w:p>
    <w:p w14:paraId="6E2A7AB5" w14:textId="77777777" w:rsidR="000A0B50" w:rsidRPr="000A0B50" w:rsidRDefault="000A0B50" w:rsidP="000A0B50">
      <w:pPr>
        <w:spacing w:after="0" w:line="560" w:lineRule="exact"/>
        <w:ind w:firstLineChars="200" w:firstLine="880"/>
        <w:jc w:val="center"/>
        <w:rPr>
          <w:rFonts w:ascii="方正小标宋_GBK" w:eastAsia="方正小标宋_GBK" w:hAnsi="仿宋_GB2312" w:cs="仿宋_GB2312" w:hint="eastAsia"/>
          <w:sz w:val="44"/>
          <w:szCs w:val="44"/>
          <w14:ligatures w14:val="none"/>
        </w:rPr>
      </w:pPr>
    </w:p>
    <w:p w14:paraId="6EB25448" w14:textId="77777777" w:rsidR="000A0B50" w:rsidRPr="000A0B50" w:rsidRDefault="000A0B50" w:rsidP="000A0B50">
      <w:pPr>
        <w:spacing w:after="0" w:line="560" w:lineRule="exact"/>
        <w:ind w:firstLineChars="200" w:firstLine="640"/>
        <w:rPr>
          <w:rFonts w:ascii="黑体" w:eastAsia="黑体" w:hAnsi="黑体" w:cs="仿宋_GB2312" w:hint="eastAsia"/>
          <w:sz w:val="32"/>
          <w:szCs w:val="32"/>
          <w14:ligatures w14:val="none"/>
        </w:rPr>
      </w:pPr>
      <w:r w:rsidRPr="000A0B50">
        <w:rPr>
          <w:rFonts w:ascii="黑体" w:eastAsia="黑体" w:hAnsi="黑体" w:cs="仿宋_GB2312" w:hint="eastAsia"/>
          <w:sz w:val="32"/>
          <w:szCs w:val="32"/>
          <w14:ligatures w14:val="none"/>
        </w:rPr>
        <w:t>一、项目申报单位</w:t>
      </w:r>
    </w:p>
    <w:p w14:paraId="4A5848F7" w14:textId="77777777"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t>1.申报重点专项的项目牵头申报单位和参与单位应为中国内地注册的科研院所、高等学校和企业等内地单位，内地单位应具有独立法人资格，注册时间为2023年6月30日前。“揭榜挂帅”项目（课题)牵头申报单位和参与单位无注册时间要求。</w:t>
      </w:r>
    </w:p>
    <w:p w14:paraId="37F3FA7B" w14:textId="77777777"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t>2.中央和地方各级国家机关不得作为项目牵头申报单位或参与单位申报项目（课题)。</w:t>
      </w:r>
    </w:p>
    <w:p w14:paraId="25DD16DA" w14:textId="77777777"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t>3.项目牵头申报单位、参与单位诚信状况良好，无在惩戒执行期内的科研严重失信行为记录和相关社会领域信用“黑名单”记录。</w:t>
      </w:r>
    </w:p>
    <w:p w14:paraId="2DC27EB1" w14:textId="77777777"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t>4.同一单位在同一指南或榜单方向上，只能牵头或参与申报1个项目。</w:t>
      </w:r>
    </w:p>
    <w:p w14:paraId="19830972" w14:textId="77777777" w:rsidR="000A0B50" w:rsidRPr="000A0B50" w:rsidRDefault="000A0B50" w:rsidP="000A0B50">
      <w:pPr>
        <w:spacing w:after="0" w:line="560" w:lineRule="exact"/>
        <w:ind w:firstLineChars="200" w:firstLine="640"/>
        <w:rPr>
          <w:rFonts w:ascii="黑体" w:eastAsia="黑体" w:hAnsi="黑体" w:cs="仿宋_GB2312" w:hint="eastAsia"/>
          <w:sz w:val="32"/>
          <w:szCs w:val="32"/>
          <w14:ligatures w14:val="none"/>
        </w:rPr>
      </w:pPr>
      <w:r w:rsidRPr="000A0B50">
        <w:rPr>
          <w:rFonts w:ascii="黑体" w:eastAsia="黑体" w:hAnsi="黑体" w:cs="仿宋_GB2312" w:hint="eastAsia"/>
          <w:sz w:val="32"/>
          <w:szCs w:val="32"/>
          <w14:ligatures w14:val="none"/>
        </w:rPr>
        <w:t>二、项目（课题）负责人和参与人员</w:t>
      </w:r>
    </w:p>
    <w:p w14:paraId="530E1648" w14:textId="77777777"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t>1.项目（课题)负责人须具有高级职称或博士学位，1964年1月1日以后出生，每年用于项目的工作时间不得少于6个月。申报项目（课题)负责人应是项目（课题)牵头单位的正式人员。“揭榜挂帅”项目（课题)负责人无年龄、学历和职称要求。</w:t>
      </w:r>
    </w:p>
    <w:p w14:paraId="5E79A704" w14:textId="77777777"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t>2.</w:t>
      </w:r>
      <w:r w:rsidRPr="000A0B50">
        <w:rPr>
          <w:rFonts w:ascii="Calibri" w:eastAsia="宋体" w:hAnsi="Calibri" w:cs="Times New Roman" w:hint="eastAsia"/>
          <w:sz w:val="21"/>
          <w14:ligatures w14:val="none"/>
        </w:rPr>
        <w:t xml:space="preserve"> </w:t>
      </w:r>
      <w:r w:rsidRPr="000A0B50">
        <w:rPr>
          <w:rFonts w:ascii="仿宋_GB2312" w:eastAsia="仿宋_GB2312" w:hAnsi="仿宋_GB2312" w:cs="仿宋_GB2312" w:hint="eastAsia"/>
          <w:sz w:val="32"/>
          <w:szCs w:val="32"/>
          <w14:ligatures w14:val="none"/>
        </w:rPr>
        <w:t>项目（课题)负责人原则上应为该项目（课题)主体研究思路的提出者和实际主持研究的科技人员。</w:t>
      </w:r>
    </w:p>
    <w:p w14:paraId="7C091CA4" w14:textId="77777777"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lastRenderedPageBreak/>
        <w:t>3.</w:t>
      </w:r>
      <w:r w:rsidRPr="000A0B50">
        <w:rPr>
          <w:rFonts w:ascii="Calibri" w:eastAsia="宋体" w:hAnsi="Calibri" w:cs="Times New Roman" w:hint="eastAsia"/>
          <w:sz w:val="21"/>
          <w14:ligatures w14:val="none"/>
        </w:rPr>
        <w:t xml:space="preserve"> </w:t>
      </w:r>
      <w:r w:rsidRPr="000A0B50">
        <w:rPr>
          <w:rFonts w:ascii="仿宋_GB2312" w:eastAsia="仿宋_GB2312" w:hAnsi="仿宋_GB2312" w:cs="仿宋_GB2312" w:hint="eastAsia"/>
          <w:sz w:val="32"/>
          <w:szCs w:val="32"/>
          <w14:ligatures w14:val="none"/>
        </w:rPr>
        <w:t>项目（课题)负责人、参与人员诚信状况良好，无在惩戒执行期内的科研严重失信行为记录和相关社会领域信用“黑名单”记录。</w:t>
      </w:r>
    </w:p>
    <w:p w14:paraId="049CB7C4" w14:textId="0C2FF241"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t>4.</w:t>
      </w:r>
      <w:r w:rsidRPr="000A0B50">
        <w:rPr>
          <w:rFonts w:ascii="Calibri" w:eastAsia="宋体" w:hAnsi="Calibri" w:cs="Times New Roman" w:hint="eastAsia"/>
          <w:sz w:val="21"/>
          <w14:ligatures w14:val="none"/>
        </w:rPr>
        <w:t xml:space="preserve"> </w:t>
      </w:r>
      <w:r w:rsidRPr="000A0B50">
        <w:rPr>
          <w:rFonts w:ascii="仿宋_GB2312" w:eastAsia="仿宋_GB2312" w:hAnsi="仿宋_GB2312" w:cs="仿宋_GB2312" w:hint="eastAsia"/>
          <w:sz w:val="32"/>
          <w:szCs w:val="32"/>
          <w14:ligatures w14:val="none"/>
        </w:rPr>
        <w:t>项目（课题)负责人限申报1个项目（课题);国家重点研发计划、科技创新2030重大项目的在研项目负责人不得牵头或参与申报项目（课题)，课题负责人可参与申报项目（课题)。</w:t>
      </w:r>
    </w:p>
    <w:p w14:paraId="0B429B2B" w14:textId="77777777"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t>5.参与重点专项实施方案和本年度项目指南或榜单编制的专家，原则上不能申报该重点专项项目（课题)。</w:t>
      </w:r>
    </w:p>
    <w:p w14:paraId="1547869B" w14:textId="77777777" w:rsidR="000A0B50" w:rsidRPr="000A0B50" w:rsidRDefault="000A0B50" w:rsidP="000A0B50">
      <w:pPr>
        <w:spacing w:after="0" w:line="560" w:lineRule="exact"/>
        <w:ind w:firstLineChars="200" w:firstLine="640"/>
        <w:jc w:val="both"/>
        <w:rPr>
          <w:rFonts w:ascii="仿宋_GB2312" w:eastAsia="仿宋_GB2312" w:hAnsi="仿宋_GB2312" w:cs="仿宋_GB2312" w:hint="eastAsia"/>
          <w:sz w:val="32"/>
          <w:szCs w:val="32"/>
          <w14:ligatures w14:val="none"/>
        </w:rPr>
      </w:pPr>
      <w:r w:rsidRPr="000A0B50">
        <w:rPr>
          <w:rFonts w:ascii="仿宋_GB2312" w:eastAsia="仿宋_GB2312" w:hAnsi="仿宋_GB2312" w:cs="仿宋_GB2312" w:hint="eastAsia"/>
          <w:sz w:val="32"/>
          <w:szCs w:val="32"/>
          <w14:ligatures w14:val="none"/>
        </w:rPr>
        <w:t>6.申报项目受理后，原则上不能更改申报单位和负责人。</w:t>
      </w:r>
    </w:p>
    <w:p w14:paraId="492B093B" w14:textId="77777777" w:rsidR="00DA283D" w:rsidRPr="000A0B50" w:rsidRDefault="00DA283D">
      <w:pPr>
        <w:rPr>
          <w:rFonts w:hint="eastAsia"/>
        </w:rPr>
      </w:pPr>
    </w:p>
    <w:sectPr w:rsidR="00DA283D" w:rsidRPr="000A0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596F2" w14:textId="77777777" w:rsidR="000A0B50" w:rsidRDefault="000A0B50" w:rsidP="000A0B50">
      <w:pPr>
        <w:spacing w:after="0" w:line="240" w:lineRule="auto"/>
        <w:rPr>
          <w:rFonts w:hint="eastAsia"/>
        </w:rPr>
      </w:pPr>
      <w:r>
        <w:separator/>
      </w:r>
    </w:p>
  </w:endnote>
  <w:endnote w:type="continuationSeparator" w:id="0">
    <w:p w14:paraId="42DC6C61" w14:textId="77777777" w:rsidR="000A0B50" w:rsidRDefault="000A0B50" w:rsidP="000A0B5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77E11" w14:textId="77777777" w:rsidR="000A0B50" w:rsidRDefault="000A0B50" w:rsidP="000A0B50">
      <w:pPr>
        <w:spacing w:after="0" w:line="240" w:lineRule="auto"/>
        <w:rPr>
          <w:rFonts w:hint="eastAsia"/>
        </w:rPr>
      </w:pPr>
      <w:r>
        <w:separator/>
      </w:r>
    </w:p>
  </w:footnote>
  <w:footnote w:type="continuationSeparator" w:id="0">
    <w:p w14:paraId="0F106B5E" w14:textId="77777777" w:rsidR="000A0B50" w:rsidRDefault="000A0B50" w:rsidP="000A0B50">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A4"/>
    <w:rsid w:val="000A0B50"/>
    <w:rsid w:val="000D1CA4"/>
    <w:rsid w:val="007A0826"/>
    <w:rsid w:val="009F78CF"/>
    <w:rsid w:val="00DA283D"/>
    <w:rsid w:val="00FA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6A2D"/>
  <w15:chartTrackingRefBased/>
  <w15:docId w15:val="{33B597FC-D7BD-417D-8738-60B65A08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CA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D1CA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D1CA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D1CA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D1CA4"/>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D1CA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D1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CA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D1CA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D1CA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D1CA4"/>
    <w:rPr>
      <w:rFonts w:cstheme="majorBidi"/>
      <w:color w:val="0F4761" w:themeColor="accent1" w:themeShade="BF"/>
      <w:sz w:val="28"/>
      <w:szCs w:val="28"/>
    </w:rPr>
  </w:style>
  <w:style w:type="character" w:customStyle="1" w:styleId="50">
    <w:name w:val="标题 5 字符"/>
    <w:basedOn w:val="a0"/>
    <w:link w:val="5"/>
    <w:uiPriority w:val="9"/>
    <w:semiHidden/>
    <w:rsid w:val="000D1CA4"/>
    <w:rPr>
      <w:rFonts w:cstheme="majorBidi"/>
      <w:color w:val="0F4761" w:themeColor="accent1" w:themeShade="BF"/>
      <w:sz w:val="24"/>
    </w:rPr>
  </w:style>
  <w:style w:type="character" w:customStyle="1" w:styleId="60">
    <w:name w:val="标题 6 字符"/>
    <w:basedOn w:val="a0"/>
    <w:link w:val="6"/>
    <w:uiPriority w:val="9"/>
    <w:semiHidden/>
    <w:rsid w:val="000D1CA4"/>
    <w:rPr>
      <w:rFonts w:cstheme="majorBidi"/>
      <w:b/>
      <w:bCs/>
      <w:color w:val="0F4761" w:themeColor="accent1" w:themeShade="BF"/>
    </w:rPr>
  </w:style>
  <w:style w:type="character" w:customStyle="1" w:styleId="70">
    <w:name w:val="标题 7 字符"/>
    <w:basedOn w:val="a0"/>
    <w:link w:val="7"/>
    <w:uiPriority w:val="9"/>
    <w:semiHidden/>
    <w:rsid w:val="000D1CA4"/>
    <w:rPr>
      <w:rFonts w:cstheme="majorBidi"/>
      <w:b/>
      <w:bCs/>
      <w:color w:val="595959" w:themeColor="text1" w:themeTint="A6"/>
    </w:rPr>
  </w:style>
  <w:style w:type="character" w:customStyle="1" w:styleId="80">
    <w:name w:val="标题 8 字符"/>
    <w:basedOn w:val="a0"/>
    <w:link w:val="8"/>
    <w:uiPriority w:val="9"/>
    <w:semiHidden/>
    <w:rsid w:val="000D1CA4"/>
    <w:rPr>
      <w:rFonts w:cstheme="majorBidi"/>
      <w:color w:val="595959" w:themeColor="text1" w:themeTint="A6"/>
    </w:rPr>
  </w:style>
  <w:style w:type="character" w:customStyle="1" w:styleId="90">
    <w:name w:val="标题 9 字符"/>
    <w:basedOn w:val="a0"/>
    <w:link w:val="9"/>
    <w:uiPriority w:val="9"/>
    <w:semiHidden/>
    <w:rsid w:val="000D1CA4"/>
    <w:rPr>
      <w:rFonts w:eastAsiaTheme="majorEastAsia" w:cstheme="majorBidi"/>
      <w:color w:val="595959" w:themeColor="text1" w:themeTint="A6"/>
    </w:rPr>
  </w:style>
  <w:style w:type="paragraph" w:styleId="a3">
    <w:name w:val="Title"/>
    <w:basedOn w:val="a"/>
    <w:next w:val="a"/>
    <w:link w:val="a4"/>
    <w:uiPriority w:val="10"/>
    <w:qFormat/>
    <w:rsid w:val="000D1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CA4"/>
    <w:pPr>
      <w:spacing w:before="160"/>
      <w:jc w:val="center"/>
    </w:pPr>
    <w:rPr>
      <w:i/>
      <w:iCs/>
      <w:color w:val="404040" w:themeColor="text1" w:themeTint="BF"/>
    </w:rPr>
  </w:style>
  <w:style w:type="character" w:customStyle="1" w:styleId="a8">
    <w:name w:val="引用 字符"/>
    <w:basedOn w:val="a0"/>
    <w:link w:val="a7"/>
    <w:uiPriority w:val="29"/>
    <w:rsid w:val="000D1CA4"/>
    <w:rPr>
      <w:i/>
      <w:iCs/>
      <w:color w:val="404040" w:themeColor="text1" w:themeTint="BF"/>
    </w:rPr>
  </w:style>
  <w:style w:type="paragraph" w:styleId="a9">
    <w:name w:val="List Paragraph"/>
    <w:basedOn w:val="a"/>
    <w:uiPriority w:val="34"/>
    <w:qFormat/>
    <w:rsid w:val="000D1CA4"/>
    <w:pPr>
      <w:ind w:left="720"/>
      <w:contextualSpacing/>
    </w:pPr>
  </w:style>
  <w:style w:type="character" w:styleId="aa">
    <w:name w:val="Intense Emphasis"/>
    <w:basedOn w:val="a0"/>
    <w:uiPriority w:val="21"/>
    <w:qFormat/>
    <w:rsid w:val="000D1CA4"/>
    <w:rPr>
      <w:i/>
      <w:iCs/>
      <w:color w:val="0F4761" w:themeColor="accent1" w:themeShade="BF"/>
    </w:rPr>
  </w:style>
  <w:style w:type="paragraph" w:styleId="ab">
    <w:name w:val="Intense Quote"/>
    <w:basedOn w:val="a"/>
    <w:next w:val="a"/>
    <w:link w:val="ac"/>
    <w:uiPriority w:val="30"/>
    <w:qFormat/>
    <w:rsid w:val="000D1C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D1CA4"/>
    <w:rPr>
      <w:i/>
      <w:iCs/>
      <w:color w:val="0F4761" w:themeColor="accent1" w:themeShade="BF"/>
    </w:rPr>
  </w:style>
  <w:style w:type="character" w:styleId="ad">
    <w:name w:val="Intense Reference"/>
    <w:basedOn w:val="a0"/>
    <w:uiPriority w:val="32"/>
    <w:qFormat/>
    <w:rsid w:val="000D1CA4"/>
    <w:rPr>
      <w:b/>
      <w:bCs/>
      <w:smallCaps/>
      <w:color w:val="0F4761" w:themeColor="accent1" w:themeShade="BF"/>
      <w:spacing w:val="5"/>
    </w:rPr>
  </w:style>
  <w:style w:type="paragraph" w:styleId="ae">
    <w:name w:val="header"/>
    <w:basedOn w:val="a"/>
    <w:link w:val="af"/>
    <w:uiPriority w:val="99"/>
    <w:unhideWhenUsed/>
    <w:rsid w:val="000A0B5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0A0B50"/>
    <w:rPr>
      <w:sz w:val="18"/>
      <w:szCs w:val="18"/>
    </w:rPr>
  </w:style>
  <w:style w:type="paragraph" w:styleId="af0">
    <w:name w:val="footer"/>
    <w:basedOn w:val="a"/>
    <w:link w:val="af1"/>
    <w:uiPriority w:val="99"/>
    <w:unhideWhenUsed/>
    <w:rsid w:val="000A0B5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0A0B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chen</dc:creator>
  <cp:keywords/>
  <dc:description/>
  <cp:lastModifiedBy>kai chen</cp:lastModifiedBy>
  <cp:revision>2</cp:revision>
  <dcterms:created xsi:type="dcterms:W3CDTF">2024-10-29T04:20:00Z</dcterms:created>
  <dcterms:modified xsi:type="dcterms:W3CDTF">2024-10-29T04:28:00Z</dcterms:modified>
</cp:coreProperties>
</file>